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/>
      </w:pPr>
      <w:r w:rsidDel="00000000" w:rsidR="00000000" w:rsidRPr="00000000">
        <w:rPr>
          <w:rtl w:val="0"/>
        </w:rPr>
        <w:t xml:space="preserve">Rajesh Ancha</w:t>
      </w:r>
    </w:p>
    <w:p w:rsidR="00000000" w:rsidDel="00000000" w:rsidP="00000000" w:rsidRDefault="00000000" w:rsidRPr="00000000" w14:paraId="00000002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Mobile: 636-328-4184 | Email: rajeshkanna708@gmail.com</w:t>
      </w:r>
    </w:p>
    <w:p w:rsidR="00000000" w:rsidDel="00000000" w:rsidP="00000000" w:rsidRDefault="00000000" w:rsidRPr="00000000" w14:paraId="00000003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235 SE 165th Ave, Apt 117, Portland, OR 97233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Objective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Experienced Quick Service Restaurant (QSR) professional with over 7 years of progressive leadership roles at Domino’s Pizza. Demonstrated excellence in store operations, team development, and customer satisfaction. Committed to taking full-time responsibility for day-to-day operations, growth, and compliance of Papa John’s franchise locations.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07">
      <w:pPr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Domino’s Pizza – Noble Food Group Portland Oregon/ San Francisco, California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 Manager 2018 – Present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-Directed all aspects of daily store operations, including P&amp;L, staffing, inventory, compliance, and guest satisfaction.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-Improved operational efficiency and led the store to rank among top performers in the region.</w:t>
        <w:br w:type="textWrapping"/>
        <w:t xml:space="preserve">-Managed monthly revenue over 100 k while ensuring food cost control, labor optimization, and local marketing impact.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-Trained over 30 team members, developing leadership pipelines and reducing turnover.</w:t>
        <w:br w:type="textWrapping"/>
        <w:t xml:space="preserve">-Maintained 100% food safety and QSR compliance.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Assistant Manager 2016 – 2018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-Oversaw shift operations, employee scheduling, and customer service metrics.</w:t>
        <w:br w:type="textWrapping"/>
        <w:t xml:space="preserve">-Improved onboarding and team integration, shortening training cycles by 25%.</w:t>
        <w:br w:type="textWrapping"/>
        <w:t xml:space="preserve">-Supported GM in vendor coordination and daily sales reporting.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 Service Representative 2015 – 2016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-Delivered excellent customer service in a high-volume environment.</w:t>
        <w:br w:type="textWrapping"/>
        <w:t xml:space="preserve">-Promoted to Assistant Manager based on performance and leadership potential.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Skills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Full-Scale Store Operations &amp; P&amp;L Accountability</w:t>
        <w:br w:type="textWrapping"/>
        <w:t xml:space="preserve">- Hiring, Training &amp; Staff Development</w:t>
        <w:br w:type="textWrapping"/>
        <w:t xml:space="preserve">- Inventory, Supply Chain &amp; Cost Management</w:t>
        <w:br w:type="textWrapping"/>
        <w:t xml:space="preserve">- Guest Satisfaction &amp; Service Recovery</w:t>
        <w:br w:type="textWrapping"/>
        <w:t xml:space="preserve">- Local Store Marketing &amp; Community Engagement</w:t>
        <w:br w:type="textWrapping"/>
        <w:t xml:space="preserve">- Franchise Brand Standards &amp; Food Safety Compliance</w:t>
        <w:br w:type="textWrapping"/>
        <w:t xml:space="preserve">- Team Leadership &amp; Shift Management</w:t>
        <w:br w:type="textWrapping"/>
        <w:t xml:space="preserve">- POS, Inventory &amp; Compliance Systems (Domino’s tools)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Master’s Degree – MSIT, Campbellsville University, 2019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Certifications &amp; Training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Certified in Food Safety &amp; Hygiene (FSSAI-compliant)</w:t>
        <w:br w:type="textWrapping"/>
        <w:t xml:space="preserve">- Leadership &amp; Team Building – Domino’s Internal Programs</w:t>
        <w:br w:type="textWrapping"/>
        <w:t xml:space="preserve">- POS, Scheduling &amp; Reporting Systems Training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4tTmZNEb2v+/lN7qOZ8E9LmQKg==">CgMxLjA4AHIhMTVsOS1nMjhpbzNuX0ZzREZIRW4xd2x6SUZTVVdhLXdn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